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4B" w:rsidRPr="004E354B" w:rsidRDefault="00D66818" w:rsidP="004E354B">
      <w:pPr>
        <w:pStyle w:val="7"/>
        <w:shd w:val="clear" w:color="auto" w:fill="auto"/>
        <w:spacing w:line="240" w:lineRule="auto"/>
        <w:ind w:right="-1" w:firstLine="0"/>
        <w:contextualSpacing/>
        <w:jc w:val="both"/>
        <w:rPr>
          <w:b/>
          <w:sz w:val="28"/>
          <w:szCs w:val="28"/>
          <w:lang w:eastAsia="ru-RU"/>
        </w:rPr>
      </w:pPr>
      <w:r w:rsidRPr="00D54818">
        <w:rPr>
          <w:b/>
          <w:sz w:val="28"/>
          <w:szCs w:val="28"/>
          <w:lang w:eastAsia="ru-RU"/>
        </w:rPr>
        <w:t>Пояснительная записка к проекту решения Совета депутатов «</w:t>
      </w:r>
      <w:r w:rsidR="004E354B" w:rsidRPr="004E354B">
        <w:rPr>
          <w:b/>
          <w:sz w:val="28"/>
          <w:szCs w:val="28"/>
          <w:lang w:eastAsia="ru-RU"/>
        </w:rPr>
        <w:t>О внесении  изменений в Положение о муниципальном земельном контроле на территории городского округа Лотошино Московской области</w:t>
      </w:r>
      <w:r w:rsidR="004E354B">
        <w:rPr>
          <w:b/>
          <w:sz w:val="28"/>
          <w:szCs w:val="28"/>
          <w:lang w:eastAsia="ru-RU"/>
        </w:rPr>
        <w:t>»</w:t>
      </w:r>
    </w:p>
    <w:p w:rsidR="00D66818" w:rsidRPr="00D54818" w:rsidRDefault="00D66818" w:rsidP="00D6681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3DF" w:rsidRPr="00D2038A" w:rsidRDefault="00BB63DF" w:rsidP="00D2038A">
      <w:pPr>
        <w:pStyle w:val="a9"/>
        <w:numPr>
          <w:ilvl w:val="0"/>
          <w:numId w:val="2"/>
        </w:numPr>
        <w:ind w:left="0" w:hanging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2038A">
        <w:rPr>
          <w:rFonts w:ascii="Times New Roman" w:hAnsi="Times New Roman"/>
          <w:bCs/>
          <w:sz w:val="28"/>
          <w:szCs w:val="28"/>
        </w:rPr>
        <w:t xml:space="preserve">Федеральным законом от 04.08.2023 № 483-ФЗ «О внесении изменений                      в статью 52 Федерального закона </w:t>
      </w:r>
      <w:r w:rsidR="00BD32C5">
        <w:rPr>
          <w:rFonts w:ascii="Times New Roman" w:hAnsi="Times New Roman"/>
          <w:bCs/>
          <w:sz w:val="28"/>
          <w:szCs w:val="28"/>
        </w:rPr>
        <w:t xml:space="preserve">от 31.07.2020 </w:t>
      </w:r>
      <w:r w:rsidR="00BD32C5" w:rsidRPr="00D2038A">
        <w:rPr>
          <w:rFonts w:ascii="Times New Roman" w:hAnsi="Times New Roman"/>
          <w:bCs/>
          <w:sz w:val="28"/>
          <w:szCs w:val="28"/>
        </w:rPr>
        <w:t>№ 248-ФЗ</w:t>
      </w:r>
      <w:r w:rsidR="00BD32C5" w:rsidRPr="00D2038A">
        <w:rPr>
          <w:rFonts w:ascii="Times New Roman" w:hAnsi="Times New Roman"/>
          <w:bCs/>
          <w:sz w:val="28"/>
          <w:szCs w:val="28"/>
        </w:rPr>
        <w:t xml:space="preserve"> </w:t>
      </w:r>
      <w:r w:rsidRPr="00D2038A">
        <w:rPr>
          <w:rFonts w:ascii="Times New Roman" w:hAnsi="Times New Roman"/>
          <w:bCs/>
          <w:sz w:val="28"/>
          <w:szCs w:val="28"/>
        </w:rPr>
        <w:t xml:space="preserve">«О государственном контроле (надзоре) </w:t>
      </w:r>
      <w:r w:rsidR="00BD32C5">
        <w:rPr>
          <w:rFonts w:ascii="Times New Roman" w:hAnsi="Times New Roman"/>
          <w:bCs/>
          <w:sz w:val="28"/>
          <w:szCs w:val="28"/>
        </w:rPr>
        <w:t xml:space="preserve">  </w:t>
      </w:r>
      <w:r w:rsidRPr="00D2038A">
        <w:rPr>
          <w:rFonts w:ascii="Times New Roman" w:hAnsi="Times New Roman"/>
          <w:bCs/>
          <w:sz w:val="28"/>
          <w:szCs w:val="28"/>
        </w:rPr>
        <w:t xml:space="preserve">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 установлено, что контролируемое лицо вправе обратиться  </w:t>
      </w:r>
      <w:r w:rsidR="00D2038A">
        <w:rPr>
          <w:rFonts w:ascii="Times New Roman" w:hAnsi="Times New Roman"/>
          <w:bCs/>
          <w:sz w:val="28"/>
          <w:szCs w:val="28"/>
        </w:rPr>
        <w:t xml:space="preserve">  </w:t>
      </w:r>
      <w:r w:rsidRPr="00D2038A">
        <w:rPr>
          <w:rFonts w:ascii="Times New Roman" w:hAnsi="Times New Roman"/>
          <w:bCs/>
          <w:sz w:val="28"/>
          <w:szCs w:val="28"/>
        </w:rPr>
        <w:t xml:space="preserve"> в контрольный (надзорный) орган с заявлением о проведении в отношении него профилактического визита.</w:t>
      </w:r>
      <w:proofErr w:type="gramEnd"/>
      <w:r w:rsidRPr="00D2038A">
        <w:rPr>
          <w:rFonts w:ascii="Times New Roman" w:hAnsi="Times New Roman"/>
          <w:bCs/>
          <w:sz w:val="28"/>
          <w:szCs w:val="28"/>
        </w:rPr>
        <w:t xml:space="preserve"> </w:t>
      </w:r>
      <w:r w:rsidR="00D2038A" w:rsidRPr="00D2038A">
        <w:rPr>
          <w:rFonts w:ascii="Times New Roman" w:hAnsi="Times New Roman"/>
          <w:bCs/>
          <w:sz w:val="28"/>
          <w:szCs w:val="28"/>
        </w:rPr>
        <w:t xml:space="preserve"> В связи с этим  требуется внести соответствующее </w:t>
      </w:r>
      <w:r w:rsidR="00BD32C5">
        <w:rPr>
          <w:rFonts w:ascii="Times New Roman" w:hAnsi="Times New Roman"/>
          <w:bCs/>
          <w:sz w:val="28"/>
          <w:szCs w:val="28"/>
        </w:rPr>
        <w:t xml:space="preserve">изменение в положение, регламентирующее порядок организации и проведения профилактического визита. </w:t>
      </w:r>
    </w:p>
    <w:p w:rsidR="00BB63DF" w:rsidRPr="00D2038A" w:rsidRDefault="00BB63DF" w:rsidP="00D2038A">
      <w:pPr>
        <w:pStyle w:val="a9"/>
        <w:numPr>
          <w:ilvl w:val="0"/>
          <w:numId w:val="2"/>
        </w:numPr>
        <w:ind w:left="0" w:hanging="567"/>
        <w:jc w:val="both"/>
        <w:rPr>
          <w:rFonts w:ascii="Times New Roman" w:hAnsi="Times New Roman"/>
          <w:bCs/>
          <w:sz w:val="28"/>
          <w:szCs w:val="28"/>
        </w:rPr>
      </w:pPr>
      <w:r w:rsidRPr="00D2038A">
        <w:rPr>
          <w:rFonts w:ascii="Times New Roman" w:hAnsi="Times New Roman"/>
          <w:bCs/>
          <w:sz w:val="28"/>
          <w:szCs w:val="28"/>
        </w:rPr>
        <w:t xml:space="preserve">Согласно части 9 статьи 23 Федерального закона </w:t>
      </w:r>
      <w:r w:rsidR="00BD32C5">
        <w:rPr>
          <w:rFonts w:ascii="Times New Roman" w:hAnsi="Times New Roman"/>
          <w:bCs/>
          <w:sz w:val="28"/>
          <w:szCs w:val="28"/>
        </w:rPr>
        <w:t xml:space="preserve">от 31.07.2020 </w:t>
      </w:r>
      <w:r w:rsidRPr="00D2038A">
        <w:rPr>
          <w:rFonts w:ascii="Times New Roman" w:hAnsi="Times New Roman"/>
          <w:bCs/>
          <w:sz w:val="28"/>
          <w:szCs w:val="28"/>
        </w:rPr>
        <w:t>№ 248-ФЗ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</w:t>
      </w:r>
      <w:r w:rsidR="00D2038A">
        <w:rPr>
          <w:rFonts w:ascii="Times New Roman" w:hAnsi="Times New Roman"/>
          <w:bCs/>
          <w:sz w:val="28"/>
          <w:szCs w:val="28"/>
        </w:rPr>
        <w:t xml:space="preserve">оторые сами </w:t>
      </w:r>
      <w:r w:rsidRPr="00D2038A">
        <w:rPr>
          <w:rFonts w:ascii="Times New Roman" w:hAnsi="Times New Roman"/>
          <w:bCs/>
          <w:sz w:val="28"/>
          <w:szCs w:val="28"/>
        </w:rPr>
        <w:t>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BB63DF" w:rsidRPr="00D2038A" w:rsidRDefault="00BB63DF" w:rsidP="00B14B95">
      <w:pPr>
        <w:pStyle w:val="a9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D2038A">
        <w:rPr>
          <w:rFonts w:ascii="Times New Roman" w:hAnsi="Times New Roman"/>
          <w:bCs/>
          <w:sz w:val="28"/>
          <w:szCs w:val="28"/>
        </w:rPr>
        <w:t xml:space="preserve">Согласно пункту 3 части 10 статьи 23 Федерального закона № 248-ФЗ перечень индикаторов риска нарушения обязательных требований </w:t>
      </w:r>
      <w:r w:rsidRPr="00D2038A">
        <w:rPr>
          <w:rFonts w:ascii="Times New Roman" w:hAnsi="Times New Roman"/>
          <w:bCs/>
          <w:sz w:val="28"/>
          <w:szCs w:val="28"/>
        </w:rPr>
        <w:br/>
        <w:t>для вида муниципального контроля утверждается представительным органом муниципального образования (Советом депутатов городского округа).</w:t>
      </w:r>
    </w:p>
    <w:p w:rsidR="00B14B95" w:rsidRDefault="00D2038A" w:rsidP="00B14B95">
      <w:pPr>
        <w:jc w:val="both"/>
        <w:rPr>
          <w:rFonts w:ascii="Times New Roman" w:hAnsi="Times New Roman"/>
          <w:bCs/>
          <w:sz w:val="28"/>
          <w:szCs w:val="28"/>
        </w:rPr>
      </w:pPr>
      <w:r w:rsidRPr="00D2038A">
        <w:rPr>
          <w:rFonts w:ascii="Times New Roman" w:hAnsi="Times New Roman"/>
          <w:bCs/>
          <w:sz w:val="28"/>
          <w:szCs w:val="28"/>
        </w:rPr>
        <w:t>В целях конкретизации объекта контроля п</w:t>
      </w:r>
      <w:r w:rsidR="00BB63DF" w:rsidRPr="00D2038A">
        <w:rPr>
          <w:rFonts w:ascii="Times New Roman" w:hAnsi="Times New Roman"/>
          <w:bCs/>
          <w:sz w:val="28"/>
          <w:szCs w:val="28"/>
        </w:rPr>
        <w:t>ункт 7</w:t>
      </w:r>
      <w:r w:rsidRPr="00D2038A">
        <w:rPr>
          <w:rFonts w:ascii="Times New Roman" w:hAnsi="Times New Roman"/>
          <w:bCs/>
          <w:sz w:val="28"/>
          <w:szCs w:val="28"/>
        </w:rPr>
        <w:t xml:space="preserve"> Приложения № 3</w:t>
      </w:r>
      <w:r>
        <w:rPr>
          <w:rFonts w:ascii="Times New Roman" w:hAnsi="Times New Roman"/>
          <w:bCs/>
          <w:sz w:val="28"/>
          <w:szCs w:val="28"/>
        </w:rPr>
        <w:t xml:space="preserve"> необходимо</w:t>
      </w:r>
      <w:r w:rsidRPr="00D2038A">
        <w:rPr>
          <w:rFonts w:ascii="Times New Roman" w:hAnsi="Times New Roman"/>
          <w:bCs/>
          <w:sz w:val="28"/>
          <w:szCs w:val="28"/>
        </w:rPr>
        <w:t xml:space="preserve"> </w:t>
      </w:r>
      <w:r w:rsidR="00BB63DF" w:rsidRPr="00D2038A">
        <w:rPr>
          <w:rFonts w:ascii="Times New Roman" w:hAnsi="Times New Roman"/>
          <w:bCs/>
          <w:sz w:val="28"/>
          <w:szCs w:val="28"/>
        </w:rPr>
        <w:t xml:space="preserve"> изложить в редакции: «7. </w:t>
      </w:r>
      <w:proofErr w:type="gramStart"/>
      <w:r w:rsidR="00BB63DF" w:rsidRPr="00D2038A">
        <w:rPr>
          <w:rFonts w:ascii="Times New Roman" w:hAnsi="Times New Roman"/>
          <w:bCs/>
          <w:sz w:val="28"/>
          <w:szCs w:val="28"/>
        </w:rPr>
        <w:t xml:space="preserve">Зарастание земель </w:t>
      </w:r>
      <w:r w:rsidR="00BB63DF" w:rsidRPr="00BD32C5">
        <w:rPr>
          <w:rFonts w:ascii="Times New Roman" w:hAnsi="Times New Roman"/>
          <w:b/>
          <w:bCs/>
          <w:sz w:val="28"/>
          <w:szCs w:val="28"/>
        </w:rPr>
        <w:t>сельскохозяйственного назначения</w:t>
      </w:r>
      <w:r w:rsidR="00BB63DF" w:rsidRPr="00D2038A">
        <w:rPr>
          <w:rFonts w:ascii="Times New Roman" w:hAnsi="Times New Roman"/>
          <w:bCs/>
          <w:sz w:val="28"/>
          <w:szCs w:val="28"/>
        </w:rPr>
        <w:t xml:space="preserve"> сорной растительностью и (или) древесно-кустарниковой </w:t>
      </w:r>
      <w:proofErr w:type="spellStart"/>
      <w:r w:rsidR="00BB63DF" w:rsidRPr="00D2038A">
        <w:rPr>
          <w:rFonts w:ascii="Times New Roman" w:hAnsi="Times New Roman"/>
          <w:bCs/>
          <w:sz w:val="28"/>
          <w:szCs w:val="28"/>
        </w:rPr>
        <w:t>растительностьют</w:t>
      </w:r>
      <w:proofErr w:type="spellEnd"/>
      <w:r w:rsidR="00BB63DF" w:rsidRPr="00D2038A">
        <w:rPr>
          <w:rFonts w:ascii="Times New Roman" w:hAnsi="Times New Roman"/>
          <w:bCs/>
          <w:sz w:val="28"/>
          <w:szCs w:val="28"/>
        </w:rPr>
        <w:t xml:space="preserve"> (</w:t>
      </w:r>
      <w:r w:rsidR="00BB63DF" w:rsidRPr="00BD32C5">
        <w:rPr>
          <w:rFonts w:ascii="Times New Roman" w:hAnsi="Times New Roman"/>
          <w:b/>
          <w:bCs/>
          <w:sz w:val="28"/>
          <w:szCs w:val="28"/>
        </w:rPr>
        <w:t>в том числе борщевико</w:t>
      </w:r>
      <w:r w:rsidRPr="00BD32C5">
        <w:rPr>
          <w:rFonts w:ascii="Times New Roman" w:hAnsi="Times New Roman"/>
          <w:b/>
          <w:bCs/>
          <w:sz w:val="28"/>
          <w:szCs w:val="28"/>
        </w:rPr>
        <w:t>м Сосновского</w:t>
      </w:r>
      <w:r w:rsidRPr="00D2038A">
        <w:rPr>
          <w:rFonts w:ascii="Times New Roman" w:hAnsi="Times New Roman"/>
          <w:bCs/>
          <w:sz w:val="28"/>
          <w:szCs w:val="28"/>
        </w:rPr>
        <w:t xml:space="preserve">), не относящейся </w:t>
      </w:r>
      <w:r w:rsidR="00BB63DF" w:rsidRPr="00D2038A">
        <w:rPr>
          <w:rFonts w:ascii="Times New Roman" w:hAnsi="Times New Roman"/>
          <w:bCs/>
          <w:sz w:val="28"/>
          <w:szCs w:val="28"/>
        </w:rPr>
        <w:t>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</w:t>
      </w:r>
      <w:r w:rsidRPr="00D2038A">
        <w:rPr>
          <w:rFonts w:ascii="Times New Roman" w:hAnsi="Times New Roman"/>
          <w:bCs/>
          <w:sz w:val="28"/>
          <w:szCs w:val="28"/>
        </w:rPr>
        <w:t xml:space="preserve">ым производством деятельности.» </w:t>
      </w:r>
      <w:proofErr w:type="gramEnd"/>
    </w:p>
    <w:p w:rsidR="00B14B95" w:rsidRPr="00B14B95" w:rsidRDefault="00D2038A" w:rsidP="00B14B95">
      <w:pPr>
        <w:pStyle w:val="a9"/>
        <w:numPr>
          <w:ilvl w:val="0"/>
          <w:numId w:val="2"/>
        </w:numPr>
        <w:ind w:left="284" w:hanging="720"/>
        <w:jc w:val="both"/>
        <w:rPr>
          <w:rFonts w:ascii="Times New Roman" w:hAnsi="Times New Roman"/>
          <w:bCs/>
          <w:sz w:val="28"/>
          <w:szCs w:val="28"/>
        </w:rPr>
      </w:pPr>
      <w:r w:rsidRPr="00B14B95">
        <w:rPr>
          <w:rFonts w:ascii="Times New Roman" w:hAnsi="Times New Roman"/>
          <w:bCs/>
          <w:sz w:val="28"/>
          <w:szCs w:val="28"/>
        </w:rPr>
        <w:lastRenderedPageBreak/>
        <w:t>Кроме того,</w:t>
      </w:r>
      <w:r w:rsidR="00BD32C5" w:rsidRPr="00B14B95">
        <w:rPr>
          <w:rFonts w:ascii="Times New Roman" w:hAnsi="Times New Roman"/>
          <w:bCs/>
          <w:sz w:val="28"/>
          <w:szCs w:val="28"/>
        </w:rPr>
        <w:t xml:space="preserve"> </w:t>
      </w:r>
      <w:r w:rsidRPr="00B14B95">
        <w:rPr>
          <w:rFonts w:ascii="Times New Roman" w:hAnsi="Times New Roman"/>
          <w:bCs/>
          <w:sz w:val="28"/>
          <w:szCs w:val="28"/>
        </w:rPr>
        <w:t xml:space="preserve">ввиду технической ошибки в ходе разработки Положения </w:t>
      </w:r>
      <w:r w:rsidRPr="00B14B95">
        <w:rPr>
          <w:rFonts w:ascii="Times New Roman" w:hAnsi="Times New Roman"/>
          <w:bCs/>
          <w:sz w:val="28"/>
          <w:szCs w:val="28"/>
        </w:rPr>
        <w:t>о муниципальном земельном контроле на территории городского округа Лотошино Московской области»</w:t>
      </w:r>
      <w:r w:rsidRPr="00B14B95">
        <w:rPr>
          <w:rFonts w:ascii="Times New Roman" w:hAnsi="Times New Roman"/>
          <w:bCs/>
          <w:sz w:val="28"/>
          <w:szCs w:val="28"/>
        </w:rPr>
        <w:t xml:space="preserve"> требуется внести изменения в пункт 5.9. Положения и дополнить  Положение Приложением № 4 «Программа профилактики в области муниципального земельного контроля».  </w:t>
      </w:r>
    </w:p>
    <w:p w:rsidR="00B14B95" w:rsidRDefault="00B14B95" w:rsidP="00B14B95">
      <w:pPr>
        <w:pStyle w:val="a9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CF4905" w:rsidRPr="00B14B95" w:rsidRDefault="00BD32C5" w:rsidP="00B14B95">
      <w:pPr>
        <w:pStyle w:val="a9"/>
        <w:ind w:left="0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В</w:t>
      </w:r>
      <w:r w:rsidRPr="00B14B95">
        <w:rPr>
          <w:rFonts w:ascii="Times New Roman" w:hAnsi="Times New Roman"/>
          <w:bCs/>
          <w:sz w:val="28"/>
          <w:szCs w:val="28"/>
        </w:rPr>
        <w:t xml:space="preserve"> случае </w:t>
      </w:r>
      <w:r w:rsidR="003D22EF" w:rsidRPr="00B14B95">
        <w:rPr>
          <w:rFonts w:ascii="Times New Roman" w:hAnsi="Times New Roman"/>
          <w:bCs/>
          <w:sz w:val="28"/>
          <w:szCs w:val="28"/>
        </w:rPr>
        <w:t xml:space="preserve"> принятия </w:t>
      </w:r>
      <w:r w:rsidRPr="00B14B95">
        <w:rPr>
          <w:rFonts w:ascii="Times New Roman" w:hAnsi="Times New Roman"/>
          <w:bCs/>
          <w:sz w:val="28"/>
          <w:szCs w:val="28"/>
        </w:rPr>
        <w:t xml:space="preserve">данного решения </w:t>
      </w:r>
      <w:r w:rsidR="003D22EF" w:rsidRPr="00B14B95">
        <w:rPr>
          <w:rFonts w:ascii="Times New Roman" w:hAnsi="Times New Roman"/>
          <w:bCs/>
          <w:sz w:val="28"/>
          <w:szCs w:val="28"/>
        </w:rPr>
        <w:t>нагрузк</w:t>
      </w:r>
      <w:r w:rsidRPr="00B14B95">
        <w:rPr>
          <w:rFonts w:ascii="Times New Roman" w:hAnsi="Times New Roman"/>
          <w:bCs/>
          <w:sz w:val="28"/>
          <w:szCs w:val="28"/>
        </w:rPr>
        <w:t>и</w:t>
      </w:r>
      <w:r w:rsidR="003D22EF" w:rsidRPr="00B14B95">
        <w:rPr>
          <w:rFonts w:ascii="Times New Roman" w:hAnsi="Times New Roman"/>
          <w:bCs/>
          <w:sz w:val="28"/>
          <w:szCs w:val="28"/>
        </w:rPr>
        <w:t xml:space="preserve"> на бюд</w:t>
      </w:r>
      <w:r w:rsidRPr="00B14B95">
        <w:rPr>
          <w:rFonts w:ascii="Times New Roman" w:hAnsi="Times New Roman"/>
          <w:bCs/>
          <w:sz w:val="28"/>
          <w:szCs w:val="28"/>
        </w:rPr>
        <w:t xml:space="preserve">жет городского округа Лотошино не предполагается. </w:t>
      </w:r>
    </w:p>
    <w:p w:rsidR="00CF4905" w:rsidRPr="00CF4905" w:rsidRDefault="00CF4905" w:rsidP="00CF49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905" w:rsidRPr="00CF4905" w:rsidRDefault="00CF4905" w:rsidP="00CF49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E5D" w:rsidRPr="00D66818" w:rsidRDefault="00967E5D" w:rsidP="004E3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7E5D" w:rsidRPr="00D66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B53" w:rsidRDefault="00C65B53" w:rsidP="00D66818">
      <w:pPr>
        <w:spacing w:after="0" w:line="240" w:lineRule="auto"/>
      </w:pPr>
      <w:r>
        <w:separator/>
      </w:r>
    </w:p>
  </w:endnote>
  <w:endnote w:type="continuationSeparator" w:id="0">
    <w:p w:rsidR="00C65B53" w:rsidRDefault="00C65B53" w:rsidP="00D6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B53" w:rsidRDefault="00C65B53" w:rsidP="00D66818">
      <w:pPr>
        <w:spacing w:after="0" w:line="240" w:lineRule="auto"/>
      </w:pPr>
      <w:r>
        <w:separator/>
      </w:r>
    </w:p>
  </w:footnote>
  <w:footnote w:type="continuationSeparator" w:id="0">
    <w:p w:rsidR="00C65B53" w:rsidRDefault="00C65B53" w:rsidP="00D66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B0A"/>
    <w:multiLevelType w:val="hybridMultilevel"/>
    <w:tmpl w:val="79E4C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3E52"/>
    <w:multiLevelType w:val="hybridMultilevel"/>
    <w:tmpl w:val="05D4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18"/>
    <w:rsid w:val="003D22EF"/>
    <w:rsid w:val="004E354B"/>
    <w:rsid w:val="005A1564"/>
    <w:rsid w:val="00967E5D"/>
    <w:rsid w:val="00AF7625"/>
    <w:rsid w:val="00B14B95"/>
    <w:rsid w:val="00BB63DF"/>
    <w:rsid w:val="00BD32C5"/>
    <w:rsid w:val="00C04933"/>
    <w:rsid w:val="00C500C1"/>
    <w:rsid w:val="00C65B53"/>
    <w:rsid w:val="00CA3D58"/>
    <w:rsid w:val="00CF4905"/>
    <w:rsid w:val="00D2038A"/>
    <w:rsid w:val="00D54818"/>
    <w:rsid w:val="00D66818"/>
    <w:rsid w:val="00EC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81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6818"/>
  </w:style>
  <w:style w:type="paragraph" w:styleId="a6">
    <w:name w:val="footer"/>
    <w:basedOn w:val="a"/>
    <w:link w:val="a7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6818"/>
  </w:style>
  <w:style w:type="character" w:customStyle="1" w:styleId="a8">
    <w:name w:val="Основной текст_"/>
    <w:basedOn w:val="a0"/>
    <w:link w:val="7"/>
    <w:rsid w:val="004E35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8"/>
    <w:rsid w:val="004E354B"/>
    <w:pPr>
      <w:widowControl w:val="0"/>
      <w:shd w:val="clear" w:color="auto" w:fill="FFFFFF"/>
      <w:spacing w:after="0" w:line="350" w:lineRule="exact"/>
      <w:ind w:hanging="800"/>
    </w:pPr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D20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81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6818"/>
  </w:style>
  <w:style w:type="paragraph" w:styleId="a6">
    <w:name w:val="footer"/>
    <w:basedOn w:val="a"/>
    <w:link w:val="a7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6818"/>
  </w:style>
  <w:style w:type="character" w:customStyle="1" w:styleId="a8">
    <w:name w:val="Основной текст_"/>
    <w:basedOn w:val="a0"/>
    <w:link w:val="7"/>
    <w:rsid w:val="004E35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8"/>
    <w:rsid w:val="004E354B"/>
    <w:pPr>
      <w:widowControl w:val="0"/>
      <w:shd w:val="clear" w:color="auto" w:fill="FFFFFF"/>
      <w:spacing w:after="0" w:line="350" w:lineRule="exact"/>
      <w:ind w:hanging="800"/>
    </w:pPr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D20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Т.А.</dc:creator>
  <cp:lastModifiedBy>Молоткова Т.А.</cp:lastModifiedBy>
  <cp:revision>3</cp:revision>
  <cp:lastPrinted>2023-09-19T09:05:00Z</cp:lastPrinted>
  <dcterms:created xsi:type="dcterms:W3CDTF">2023-02-01T08:45:00Z</dcterms:created>
  <dcterms:modified xsi:type="dcterms:W3CDTF">2023-11-09T07:04:00Z</dcterms:modified>
</cp:coreProperties>
</file>